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A35E8" w14:textId="77777777" w:rsidR="007942AC" w:rsidRPr="00733C1C" w:rsidRDefault="007942AC" w:rsidP="007942AC">
      <w:pPr>
        <w:autoSpaceDE w:val="0"/>
        <w:autoSpaceDN w:val="0"/>
        <w:adjustRightInd w:val="0"/>
        <w:rPr>
          <w:rFonts w:ascii="Arial" w:hAnsi="Arial" w:cs="Arial"/>
          <w:b/>
          <w:color w:val="000000"/>
          <w:sz w:val="20"/>
          <w:szCs w:val="20"/>
        </w:rPr>
      </w:pPr>
      <w:bookmarkStart w:id="0" w:name="_GoBack"/>
      <w:bookmarkEnd w:id="0"/>
      <w:r w:rsidRPr="00733C1C">
        <w:rPr>
          <w:rFonts w:ascii="Arial" w:hAnsi="Arial" w:cs="Arial"/>
          <w:b/>
          <w:color w:val="000000"/>
          <w:sz w:val="20"/>
          <w:szCs w:val="20"/>
        </w:rPr>
        <w:t>FOR IMMEDIATE RELEASE</w:t>
      </w:r>
    </w:p>
    <w:p w14:paraId="78D69D28" w14:textId="5900B37B" w:rsidR="00E26074" w:rsidRDefault="007942AC" w:rsidP="007942AC">
      <w:pPr>
        <w:autoSpaceDE w:val="0"/>
        <w:autoSpaceDN w:val="0"/>
        <w:adjustRightInd w:val="0"/>
        <w:rPr>
          <w:rStyle w:val="Hyperlink"/>
          <w:rFonts w:ascii="Arial" w:hAnsi="Arial" w:cs="Arial"/>
          <w:color w:val="0000FF"/>
          <w:sz w:val="20"/>
          <w:szCs w:val="20"/>
          <w:u w:val="none"/>
        </w:rPr>
      </w:pPr>
      <w:r w:rsidRPr="00733C1C">
        <w:rPr>
          <w:rFonts w:ascii="Arial" w:hAnsi="Arial" w:cs="Arial"/>
          <w:b/>
          <w:color w:val="000000"/>
          <w:sz w:val="20"/>
          <w:szCs w:val="20"/>
        </w:rPr>
        <w:t>CONTACT</w:t>
      </w:r>
      <w:r w:rsidRPr="00733C1C">
        <w:rPr>
          <w:rFonts w:ascii="Arial" w:hAnsi="Arial" w:cs="Arial"/>
          <w:color w:val="000000"/>
          <w:sz w:val="20"/>
          <w:szCs w:val="20"/>
        </w:rPr>
        <w:t xml:space="preserve">: Chuck Bagby, 210-445-7319, </w:t>
      </w:r>
      <w:hyperlink r:id="rId6" w:history="1">
        <w:r w:rsidR="000705CE" w:rsidRPr="00322F87">
          <w:rPr>
            <w:rStyle w:val="Hyperlink"/>
            <w:rFonts w:ascii="Arial" w:hAnsi="Arial" w:cs="Arial"/>
            <w:color w:val="0000FF"/>
            <w:sz w:val="20"/>
            <w:szCs w:val="20"/>
            <w:u w:val="none"/>
          </w:rPr>
          <w:t>cbagby@BurningHeartBibleStudies.com</w:t>
        </w:r>
      </w:hyperlink>
    </w:p>
    <w:p w14:paraId="0AF265B4" w14:textId="77777777" w:rsidR="00E26074" w:rsidRDefault="00E26074" w:rsidP="00E26074">
      <w:pPr>
        <w:autoSpaceDE w:val="0"/>
        <w:autoSpaceDN w:val="0"/>
        <w:adjustRightInd w:val="0"/>
        <w:jc w:val="center"/>
        <w:rPr>
          <w:rStyle w:val="Hyperlink"/>
          <w:rFonts w:ascii="Arial" w:hAnsi="Arial" w:cs="Arial"/>
          <w:color w:val="0000FF"/>
          <w:sz w:val="20"/>
          <w:szCs w:val="20"/>
          <w:u w:val="none"/>
        </w:rPr>
      </w:pPr>
    </w:p>
    <w:p w14:paraId="2D22F5AD" w14:textId="10347313" w:rsidR="007942AC" w:rsidRPr="00733C1C" w:rsidRDefault="00E26074" w:rsidP="00E26074">
      <w:pPr>
        <w:autoSpaceDE w:val="0"/>
        <w:autoSpaceDN w:val="0"/>
        <w:adjustRightInd w:val="0"/>
        <w:jc w:val="center"/>
        <w:rPr>
          <w:rFonts w:ascii="Arial" w:hAnsi="Arial" w:cs="Arial"/>
          <w:color w:val="25418F"/>
          <w:sz w:val="20"/>
          <w:szCs w:val="20"/>
        </w:rPr>
      </w:pPr>
      <w:r>
        <w:rPr>
          <w:rFonts w:ascii="Arial" w:hAnsi="Arial" w:cs="Arial"/>
          <w:noProof/>
          <w:sz w:val="20"/>
          <w:szCs w:val="20"/>
        </w:rPr>
        <w:drawing>
          <wp:inline distT="0" distB="0" distL="0" distR="0" wp14:anchorId="7D220ED9" wp14:editId="63C00806">
            <wp:extent cx="1343937" cy="200587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Cover2SWIF(300dpi,2x3).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7034" cy="2055274"/>
                    </a:xfrm>
                    <a:prstGeom prst="rect">
                      <a:avLst/>
                    </a:prstGeom>
                  </pic:spPr>
                </pic:pic>
              </a:graphicData>
            </a:graphic>
          </wp:inline>
        </w:drawing>
      </w:r>
    </w:p>
    <w:p w14:paraId="3137B302" w14:textId="77777777" w:rsidR="007942AC" w:rsidRPr="00733C1C" w:rsidRDefault="007942AC" w:rsidP="007942AC">
      <w:pPr>
        <w:autoSpaceDE w:val="0"/>
        <w:autoSpaceDN w:val="0"/>
        <w:adjustRightInd w:val="0"/>
        <w:rPr>
          <w:rFonts w:ascii="Arial" w:hAnsi="Arial" w:cs="Arial"/>
          <w:color w:val="25418F"/>
          <w:sz w:val="20"/>
          <w:szCs w:val="20"/>
        </w:rPr>
      </w:pPr>
    </w:p>
    <w:p w14:paraId="40DB204E" w14:textId="640F959A" w:rsidR="007942AC" w:rsidRPr="00733C1C" w:rsidRDefault="007942AC" w:rsidP="007942AC">
      <w:pPr>
        <w:autoSpaceDE w:val="0"/>
        <w:autoSpaceDN w:val="0"/>
        <w:adjustRightInd w:val="0"/>
        <w:jc w:val="center"/>
        <w:rPr>
          <w:rFonts w:ascii="Arial" w:hAnsi="Arial" w:cs="Arial"/>
          <w:b/>
          <w:sz w:val="20"/>
          <w:szCs w:val="20"/>
        </w:rPr>
      </w:pPr>
      <w:r>
        <w:rPr>
          <w:rFonts w:ascii="Arial" w:hAnsi="Arial" w:cs="Arial"/>
          <w:b/>
          <w:sz w:val="20"/>
          <w:szCs w:val="20"/>
        </w:rPr>
        <w:t xml:space="preserve">Book Reveals </w:t>
      </w:r>
      <w:r w:rsidR="00924031">
        <w:rPr>
          <w:rFonts w:ascii="Arial" w:hAnsi="Arial" w:cs="Arial"/>
          <w:b/>
          <w:sz w:val="20"/>
          <w:szCs w:val="20"/>
        </w:rPr>
        <w:t>the Secret to Increas</w:t>
      </w:r>
      <w:r w:rsidR="00EA449B">
        <w:rPr>
          <w:rFonts w:ascii="Arial" w:hAnsi="Arial" w:cs="Arial"/>
          <w:b/>
          <w:sz w:val="20"/>
          <w:szCs w:val="20"/>
        </w:rPr>
        <w:t>ing</w:t>
      </w:r>
      <w:r w:rsidR="00EA13AE">
        <w:rPr>
          <w:rFonts w:ascii="Arial" w:hAnsi="Arial" w:cs="Arial"/>
          <w:b/>
          <w:sz w:val="20"/>
          <w:szCs w:val="20"/>
        </w:rPr>
        <w:t xml:space="preserve"> </w:t>
      </w:r>
      <w:r w:rsidR="00924031">
        <w:rPr>
          <w:rFonts w:ascii="Arial" w:hAnsi="Arial" w:cs="Arial"/>
          <w:b/>
          <w:sz w:val="20"/>
          <w:szCs w:val="20"/>
        </w:rPr>
        <w:t>Faith</w:t>
      </w:r>
    </w:p>
    <w:p w14:paraId="31731C3D" w14:textId="77777777" w:rsidR="007942AC" w:rsidRPr="00733C1C" w:rsidRDefault="007942AC" w:rsidP="007942AC">
      <w:pPr>
        <w:autoSpaceDE w:val="0"/>
        <w:autoSpaceDN w:val="0"/>
        <w:adjustRightInd w:val="0"/>
        <w:rPr>
          <w:rFonts w:ascii="Arial" w:hAnsi="Arial" w:cs="Arial"/>
          <w:color w:val="FF0000"/>
          <w:sz w:val="20"/>
          <w:szCs w:val="20"/>
        </w:rPr>
      </w:pPr>
    </w:p>
    <w:p w14:paraId="280F2A13" w14:textId="752E8A5A" w:rsidR="007942AC" w:rsidRPr="00733C1C" w:rsidRDefault="007942AC" w:rsidP="00A82059">
      <w:pPr>
        <w:autoSpaceDE w:val="0"/>
        <w:autoSpaceDN w:val="0"/>
        <w:adjustRightInd w:val="0"/>
        <w:rPr>
          <w:rFonts w:ascii="Arial" w:hAnsi="Arial" w:cs="Arial"/>
          <w:sz w:val="20"/>
          <w:szCs w:val="20"/>
        </w:rPr>
      </w:pPr>
      <w:r w:rsidRPr="00733C1C">
        <w:rPr>
          <w:rFonts w:ascii="Arial" w:hAnsi="Arial" w:cs="Arial"/>
          <w:sz w:val="20"/>
          <w:szCs w:val="20"/>
        </w:rPr>
        <w:t>SAN ANTONIO, TX —</w:t>
      </w:r>
      <w:r w:rsidRPr="00733C1C">
        <w:rPr>
          <w:rFonts w:ascii="Arial" w:hAnsi="Arial" w:cs="Arial"/>
          <w:color w:val="FF0000"/>
          <w:sz w:val="20"/>
          <w:szCs w:val="20"/>
        </w:rPr>
        <w:t xml:space="preserve"> </w:t>
      </w:r>
      <w:r w:rsidR="00DE3B66">
        <w:rPr>
          <w:rFonts w:ascii="Arial" w:hAnsi="Arial" w:cs="Arial"/>
          <w:sz w:val="20"/>
          <w:szCs w:val="20"/>
        </w:rPr>
        <w:t>April 1</w:t>
      </w:r>
      <w:r w:rsidRPr="00137FED">
        <w:rPr>
          <w:rFonts w:ascii="Arial" w:hAnsi="Arial" w:cs="Arial"/>
          <w:sz w:val="20"/>
          <w:szCs w:val="20"/>
        </w:rPr>
        <w:t>, 201</w:t>
      </w:r>
      <w:r w:rsidR="00924031">
        <w:rPr>
          <w:rFonts w:ascii="Arial" w:hAnsi="Arial" w:cs="Arial"/>
          <w:sz w:val="20"/>
          <w:szCs w:val="20"/>
        </w:rPr>
        <w:t>8</w:t>
      </w:r>
      <w:r w:rsidRPr="00733C1C">
        <w:rPr>
          <w:rFonts w:ascii="Arial" w:hAnsi="Arial" w:cs="Arial"/>
          <w:sz w:val="20"/>
          <w:szCs w:val="20"/>
        </w:rPr>
        <w:t xml:space="preserve"> —</w:t>
      </w:r>
      <w:r w:rsidRPr="00733C1C">
        <w:rPr>
          <w:rFonts w:ascii="Arial" w:hAnsi="Arial" w:cs="Arial"/>
          <w:color w:val="FF0000"/>
          <w:sz w:val="20"/>
          <w:szCs w:val="20"/>
        </w:rPr>
        <w:t xml:space="preserve"> </w:t>
      </w:r>
      <w:hyperlink r:id="rId8" w:history="1">
        <w:r w:rsidR="00685EE2" w:rsidRPr="00322F87">
          <w:rPr>
            <w:rStyle w:val="Hyperlink"/>
            <w:rFonts w:ascii="Arial" w:hAnsi="Arial" w:cs="Arial"/>
            <w:color w:val="0000FF"/>
            <w:w w:val="105"/>
            <w:sz w:val="20"/>
            <w:szCs w:val="20"/>
            <w:u w:val="none"/>
          </w:rPr>
          <w:t>Burning Heart Bible Studies</w:t>
        </w:r>
      </w:hyperlink>
      <w:r w:rsidR="00685EE2">
        <w:t xml:space="preserve"> </w:t>
      </w:r>
      <w:r>
        <w:rPr>
          <w:rFonts w:ascii="Arial" w:hAnsi="Arial" w:cs="Arial"/>
          <w:sz w:val="20"/>
          <w:szCs w:val="20"/>
        </w:rPr>
        <w:t xml:space="preserve">announces the release of </w:t>
      </w:r>
      <w:r w:rsidR="00924031">
        <w:rPr>
          <w:rFonts w:ascii="Arial" w:hAnsi="Arial" w:cs="Arial"/>
          <w:b/>
          <w:i/>
          <w:sz w:val="20"/>
          <w:szCs w:val="20"/>
        </w:rPr>
        <w:t>Two Sure Ways to Increase Your Faith</w:t>
      </w:r>
      <w:r>
        <w:rPr>
          <w:rFonts w:ascii="Arial" w:hAnsi="Arial" w:cs="Arial"/>
          <w:sz w:val="20"/>
          <w:szCs w:val="20"/>
        </w:rPr>
        <w:t>, a</w:t>
      </w:r>
      <w:r w:rsidRPr="00733C1C">
        <w:rPr>
          <w:rFonts w:ascii="Arial" w:hAnsi="Arial" w:cs="Arial"/>
          <w:sz w:val="20"/>
          <w:szCs w:val="20"/>
        </w:rPr>
        <w:t xml:space="preserve"> book </w:t>
      </w:r>
      <w:r>
        <w:rPr>
          <w:rFonts w:ascii="Arial" w:hAnsi="Arial" w:cs="Arial"/>
          <w:sz w:val="20"/>
          <w:szCs w:val="20"/>
        </w:rPr>
        <w:t>that explain</w:t>
      </w:r>
      <w:r w:rsidR="005518F4">
        <w:rPr>
          <w:rFonts w:ascii="Arial" w:hAnsi="Arial" w:cs="Arial"/>
          <w:sz w:val="20"/>
          <w:szCs w:val="20"/>
        </w:rPr>
        <w:t xml:space="preserve">s how to </w:t>
      </w:r>
      <w:r w:rsidR="006E33A2">
        <w:rPr>
          <w:rFonts w:ascii="Arial" w:hAnsi="Arial" w:cs="Arial"/>
          <w:sz w:val="20"/>
          <w:szCs w:val="20"/>
        </w:rPr>
        <w:t>stren</w:t>
      </w:r>
      <w:r w:rsidR="0062611F">
        <w:rPr>
          <w:rFonts w:ascii="Arial" w:hAnsi="Arial" w:cs="Arial"/>
          <w:sz w:val="20"/>
          <w:szCs w:val="20"/>
        </w:rPr>
        <w:t>g</w:t>
      </w:r>
      <w:r w:rsidR="006E33A2">
        <w:rPr>
          <w:rFonts w:ascii="Arial" w:hAnsi="Arial" w:cs="Arial"/>
          <w:sz w:val="20"/>
          <w:szCs w:val="20"/>
        </w:rPr>
        <w:t>then</w:t>
      </w:r>
      <w:r w:rsidR="005518F4">
        <w:rPr>
          <w:rFonts w:ascii="Arial" w:hAnsi="Arial" w:cs="Arial"/>
          <w:sz w:val="20"/>
          <w:szCs w:val="20"/>
        </w:rPr>
        <w:t xml:space="preserve"> faith by boosting two dynamic </w:t>
      </w:r>
      <w:r w:rsidR="00D6459A">
        <w:rPr>
          <w:rFonts w:ascii="Arial" w:hAnsi="Arial" w:cs="Arial"/>
          <w:sz w:val="20"/>
          <w:szCs w:val="20"/>
        </w:rPr>
        <w:t>factors</w:t>
      </w:r>
      <w:r w:rsidR="005518F4">
        <w:rPr>
          <w:rFonts w:ascii="Arial" w:hAnsi="Arial" w:cs="Arial"/>
          <w:sz w:val="20"/>
          <w:szCs w:val="20"/>
        </w:rPr>
        <w:t>.</w:t>
      </w:r>
    </w:p>
    <w:p w14:paraId="68CDF38A" w14:textId="77777777" w:rsidR="007942AC" w:rsidRPr="00733C1C" w:rsidRDefault="007942AC" w:rsidP="007942AC">
      <w:pPr>
        <w:autoSpaceDE w:val="0"/>
        <w:autoSpaceDN w:val="0"/>
        <w:adjustRightInd w:val="0"/>
        <w:rPr>
          <w:rFonts w:ascii="Arial" w:hAnsi="Arial" w:cs="Arial"/>
          <w:color w:val="FF0000"/>
          <w:sz w:val="20"/>
          <w:szCs w:val="20"/>
        </w:rPr>
      </w:pPr>
      <w:r w:rsidRPr="00733C1C">
        <w:rPr>
          <w:rFonts w:ascii="Arial" w:hAnsi="Arial" w:cs="Arial"/>
          <w:color w:val="FF0000"/>
          <w:sz w:val="20"/>
          <w:szCs w:val="20"/>
        </w:rPr>
        <w:t xml:space="preserve"> </w:t>
      </w:r>
    </w:p>
    <w:p w14:paraId="4004F0C4" w14:textId="4241B423" w:rsidR="00450D99" w:rsidRDefault="007942AC" w:rsidP="00CE7DCC">
      <w:pPr>
        <w:autoSpaceDE w:val="0"/>
        <w:autoSpaceDN w:val="0"/>
        <w:adjustRightInd w:val="0"/>
        <w:rPr>
          <w:rFonts w:ascii="Arial" w:hAnsi="Arial" w:cs="Arial"/>
          <w:sz w:val="20"/>
          <w:szCs w:val="20"/>
        </w:rPr>
      </w:pPr>
      <w:r w:rsidRPr="001530CC">
        <w:rPr>
          <w:rFonts w:ascii="Arial" w:hAnsi="Arial" w:cs="Arial"/>
          <w:sz w:val="20"/>
          <w:szCs w:val="20"/>
        </w:rPr>
        <w:t xml:space="preserve">In </w:t>
      </w:r>
      <w:r w:rsidR="00326F20">
        <w:rPr>
          <w:rFonts w:ascii="Arial" w:hAnsi="Arial" w:cs="Arial"/>
          <w:b/>
          <w:i/>
          <w:sz w:val="20"/>
          <w:szCs w:val="20"/>
        </w:rPr>
        <w:t>Two Sure Ways to Increase Your Faith</w:t>
      </w:r>
      <w:r w:rsidRPr="001530CC">
        <w:rPr>
          <w:rFonts w:ascii="Arial" w:hAnsi="Arial" w:cs="Arial"/>
          <w:i/>
          <w:iCs/>
          <w:sz w:val="20"/>
          <w:szCs w:val="20"/>
        </w:rPr>
        <w:t xml:space="preserve">, </w:t>
      </w:r>
      <w:r w:rsidRPr="001530CC">
        <w:rPr>
          <w:rFonts w:ascii="Arial" w:hAnsi="Arial" w:cs="Arial"/>
          <w:sz w:val="20"/>
          <w:szCs w:val="20"/>
        </w:rPr>
        <w:t xml:space="preserve">($10.99, </w:t>
      </w:r>
      <w:hyperlink r:id="rId9" w:history="1">
        <w:r w:rsidRPr="00806A74">
          <w:rPr>
            <w:rStyle w:val="Hyperlink"/>
            <w:rFonts w:ascii="Arial" w:hAnsi="Arial" w:cs="Arial"/>
            <w:color w:val="0000FF"/>
            <w:sz w:val="20"/>
            <w:szCs w:val="20"/>
            <w:u w:val="none"/>
          </w:rPr>
          <w:t>Burning Heart Bible Studies</w:t>
        </w:r>
      </w:hyperlink>
      <w:r w:rsidRPr="00733C1C">
        <w:rPr>
          <w:rFonts w:ascii="Arial" w:hAnsi="Arial" w:cs="Arial"/>
          <w:sz w:val="20"/>
          <w:szCs w:val="20"/>
        </w:rPr>
        <w:t xml:space="preserve">, </w:t>
      </w:r>
      <w:r w:rsidR="00326F20">
        <w:rPr>
          <w:rFonts w:ascii="Arial" w:hAnsi="Arial" w:cs="Arial"/>
          <w:sz w:val="20"/>
          <w:szCs w:val="20"/>
        </w:rPr>
        <w:t>January</w:t>
      </w:r>
      <w:r w:rsidRPr="00733C1C">
        <w:rPr>
          <w:rFonts w:ascii="Arial" w:hAnsi="Arial" w:cs="Arial"/>
          <w:sz w:val="20"/>
          <w:szCs w:val="20"/>
        </w:rPr>
        <w:t xml:space="preserve"> 201</w:t>
      </w:r>
      <w:r w:rsidR="00326F20">
        <w:rPr>
          <w:rFonts w:ascii="Arial" w:hAnsi="Arial" w:cs="Arial"/>
          <w:sz w:val="20"/>
          <w:szCs w:val="20"/>
        </w:rPr>
        <w:t>8</w:t>
      </w:r>
      <w:r w:rsidRPr="00733C1C">
        <w:rPr>
          <w:rFonts w:ascii="Arial" w:hAnsi="Arial" w:cs="Arial"/>
          <w:sz w:val="20"/>
          <w:szCs w:val="20"/>
        </w:rPr>
        <w:t xml:space="preserve">) author </w:t>
      </w:r>
      <w:r w:rsidRPr="00EC060E">
        <w:rPr>
          <w:rFonts w:ascii="Arial" w:hAnsi="Arial" w:cs="Arial"/>
          <w:sz w:val="20"/>
          <w:szCs w:val="20"/>
        </w:rPr>
        <w:t>Ch</w:t>
      </w:r>
      <w:r w:rsidRPr="00450D99">
        <w:rPr>
          <w:rFonts w:ascii="Arial" w:hAnsi="Arial" w:cs="Arial"/>
          <w:sz w:val="20"/>
          <w:szCs w:val="20"/>
        </w:rPr>
        <w:t>uck Bagby</w:t>
      </w:r>
      <w:r w:rsidR="00450D99" w:rsidRPr="00450D99">
        <w:rPr>
          <w:rFonts w:ascii="Arial" w:hAnsi="Arial" w:cs="Arial"/>
          <w:sz w:val="20"/>
          <w:szCs w:val="20"/>
        </w:rPr>
        <w:t xml:space="preserve"> ex</w:t>
      </w:r>
      <w:r w:rsidR="000326C5">
        <w:rPr>
          <w:rFonts w:ascii="Arial" w:hAnsi="Arial" w:cs="Arial"/>
          <w:sz w:val="20"/>
          <w:szCs w:val="20"/>
        </w:rPr>
        <w:t>amines</w:t>
      </w:r>
      <w:r w:rsidR="00450D99" w:rsidRPr="00450D99">
        <w:rPr>
          <w:rFonts w:ascii="Arial" w:hAnsi="Arial" w:cs="Arial"/>
          <w:sz w:val="20"/>
          <w:szCs w:val="20"/>
        </w:rPr>
        <w:t xml:space="preserve"> the nature of the faith God desires His followers to possess and explains how to</w:t>
      </w:r>
      <w:r w:rsidR="005F7CDB">
        <w:rPr>
          <w:rFonts w:ascii="Arial" w:hAnsi="Arial" w:cs="Arial"/>
          <w:sz w:val="20"/>
          <w:szCs w:val="20"/>
        </w:rPr>
        <w:t xml:space="preserve"> </w:t>
      </w:r>
      <w:r w:rsidR="00450D99" w:rsidRPr="00450D99">
        <w:rPr>
          <w:rFonts w:ascii="Arial" w:hAnsi="Arial" w:cs="Arial"/>
          <w:sz w:val="20"/>
          <w:szCs w:val="20"/>
        </w:rPr>
        <w:t xml:space="preserve">develop the </w:t>
      </w:r>
      <w:r w:rsidR="00B31165">
        <w:rPr>
          <w:rFonts w:ascii="Arial" w:hAnsi="Arial" w:cs="Arial"/>
          <w:sz w:val="20"/>
          <w:szCs w:val="20"/>
        </w:rPr>
        <w:t>necessary</w:t>
      </w:r>
      <w:r w:rsidR="00450D99" w:rsidRPr="00450D99">
        <w:rPr>
          <w:rFonts w:ascii="Arial" w:hAnsi="Arial" w:cs="Arial"/>
          <w:sz w:val="20"/>
          <w:szCs w:val="20"/>
        </w:rPr>
        <w:t xml:space="preserve"> f</w:t>
      </w:r>
      <w:r w:rsidR="00B31165">
        <w:rPr>
          <w:rFonts w:ascii="Arial" w:hAnsi="Arial" w:cs="Arial"/>
          <w:sz w:val="20"/>
          <w:szCs w:val="20"/>
        </w:rPr>
        <w:t>undamentals</w:t>
      </w:r>
      <w:r w:rsidR="002E2604">
        <w:rPr>
          <w:rFonts w:ascii="Arial" w:hAnsi="Arial" w:cs="Arial"/>
          <w:sz w:val="20"/>
          <w:szCs w:val="20"/>
        </w:rPr>
        <w:t xml:space="preserve"> to increase your own faith</w:t>
      </w:r>
      <w:r w:rsidR="00450D99" w:rsidRPr="00450D99">
        <w:rPr>
          <w:rFonts w:ascii="Arial" w:hAnsi="Arial" w:cs="Arial"/>
          <w:sz w:val="20"/>
          <w:szCs w:val="20"/>
        </w:rPr>
        <w:t>.</w:t>
      </w:r>
    </w:p>
    <w:p w14:paraId="18955DCE" w14:textId="77777777" w:rsidR="007942AC" w:rsidRPr="00733C1C" w:rsidRDefault="007942AC" w:rsidP="007942AC">
      <w:pPr>
        <w:autoSpaceDE w:val="0"/>
        <w:autoSpaceDN w:val="0"/>
        <w:adjustRightInd w:val="0"/>
        <w:rPr>
          <w:rFonts w:ascii="Arial" w:hAnsi="Arial" w:cs="Arial"/>
          <w:color w:val="FF0000"/>
          <w:sz w:val="20"/>
          <w:szCs w:val="20"/>
        </w:rPr>
      </w:pPr>
    </w:p>
    <w:p w14:paraId="353C7011" w14:textId="77F2FDAB" w:rsidR="00333CAB" w:rsidRDefault="00333CAB" w:rsidP="007942AC">
      <w:pPr>
        <w:autoSpaceDE w:val="0"/>
        <w:autoSpaceDN w:val="0"/>
        <w:adjustRightInd w:val="0"/>
        <w:rPr>
          <w:rFonts w:ascii="Arial" w:hAnsi="Arial" w:cs="Arial"/>
          <w:i/>
          <w:sz w:val="20"/>
          <w:szCs w:val="20"/>
        </w:rPr>
      </w:pPr>
      <w:r>
        <w:rPr>
          <w:rFonts w:ascii="Arial" w:hAnsi="Arial" w:cs="Arial"/>
          <w:b/>
          <w:i/>
          <w:sz w:val="20"/>
          <w:szCs w:val="20"/>
        </w:rPr>
        <w:t>Two Sure Ways to Increase Your Faith</w:t>
      </w:r>
      <w:r w:rsidR="007942AC" w:rsidRPr="00333CAB">
        <w:rPr>
          <w:rFonts w:ascii="Arial" w:hAnsi="Arial" w:cs="Arial"/>
          <w:iCs/>
          <w:sz w:val="20"/>
          <w:szCs w:val="20"/>
        </w:rPr>
        <w:t xml:space="preserve"> </w:t>
      </w:r>
      <w:r w:rsidR="000326C5">
        <w:rPr>
          <w:rFonts w:ascii="Arial" w:hAnsi="Arial" w:cs="Arial"/>
          <w:iCs/>
          <w:sz w:val="20"/>
          <w:szCs w:val="20"/>
        </w:rPr>
        <w:t xml:space="preserve">reveals </w:t>
      </w:r>
      <w:r>
        <w:rPr>
          <w:rFonts w:ascii="Arial" w:hAnsi="Arial" w:cs="Arial"/>
          <w:iCs/>
          <w:sz w:val="20"/>
          <w:szCs w:val="20"/>
        </w:rPr>
        <w:t xml:space="preserve">how </w:t>
      </w:r>
      <w:r w:rsidR="000326C5">
        <w:rPr>
          <w:rFonts w:ascii="Arial" w:hAnsi="Arial" w:cs="Arial"/>
          <w:iCs/>
          <w:sz w:val="20"/>
          <w:szCs w:val="20"/>
        </w:rPr>
        <w:t xml:space="preserve">spiritual heroes in the Scriptures </w:t>
      </w:r>
      <w:r w:rsidR="00ED699C">
        <w:rPr>
          <w:rFonts w:ascii="Arial" w:hAnsi="Arial" w:cs="Arial"/>
          <w:iCs/>
          <w:sz w:val="20"/>
          <w:szCs w:val="20"/>
        </w:rPr>
        <w:t>cultivated</w:t>
      </w:r>
      <w:r w:rsidR="000326C5">
        <w:rPr>
          <w:rFonts w:ascii="Arial" w:hAnsi="Arial" w:cs="Arial"/>
          <w:iCs/>
          <w:sz w:val="20"/>
          <w:szCs w:val="20"/>
        </w:rPr>
        <w:t xml:space="preserve"> strong faith and how you</w:t>
      </w:r>
      <w:r w:rsidR="003C6A0D">
        <w:rPr>
          <w:rFonts w:ascii="Arial" w:hAnsi="Arial" w:cs="Arial"/>
          <w:iCs/>
          <w:sz w:val="20"/>
          <w:szCs w:val="20"/>
        </w:rPr>
        <w:t>, too,</w:t>
      </w:r>
      <w:r w:rsidR="000326C5">
        <w:rPr>
          <w:rFonts w:ascii="Arial" w:hAnsi="Arial" w:cs="Arial"/>
          <w:iCs/>
          <w:sz w:val="20"/>
          <w:szCs w:val="20"/>
        </w:rPr>
        <w:t xml:space="preserve"> can </w:t>
      </w:r>
      <w:r w:rsidR="00EB5371">
        <w:rPr>
          <w:rFonts w:ascii="Arial" w:hAnsi="Arial" w:cs="Arial"/>
          <w:iCs/>
          <w:sz w:val="20"/>
          <w:szCs w:val="20"/>
        </w:rPr>
        <w:t xml:space="preserve">advance </w:t>
      </w:r>
      <w:r w:rsidR="000326C5">
        <w:rPr>
          <w:rFonts w:ascii="Arial" w:hAnsi="Arial" w:cs="Arial"/>
          <w:iCs/>
          <w:sz w:val="20"/>
          <w:szCs w:val="20"/>
        </w:rPr>
        <w:t xml:space="preserve">your </w:t>
      </w:r>
      <w:r w:rsidR="001B1D42">
        <w:rPr>
          <w:rFonts w:ascii="Arial" w:hAnsi="Arial" w:cs="Arial"/>
          <w:iCs/>
          <w:sz w:val="20"/>
          <w:szCs w:val="20"/>
        </w:rPr>
        <w:t>fai</w:t>
      </w:r>
      <w:r w:rsidR="004E799B">
        <w:rPr>
          <w:rFonts w:ascii="Arial" w:hAnsi="Arial" w:cs="Arial"/>
          <w:iCs/>
          <w:sz w:val="20"/>
          <w:szCs w:val="20"/>
        </w:rPr>
        <w:t xml:space="preserve">th </w:t>
      </w:r>
      <w:r w:rsidR="003C6A0D">
        <w:rPr>
          <w:rFonts w:ascii="Arial" w:hAnsi="Arial" w:cs="Arial"/>
          <w:iCs/>
          <w:sz w:val="20"/>
          <w:szCs w:val="20"/>
        </w:rPr>
        <w:t>beyond the ordinary</w:t>
      </w:r>
      <w:r w:rsidR="000326C5">
        <w:rPr>
          <w:rFonts w:ascii="Arial" w:hAnsi="Arial" w:cs="Arial"/>
          <w:iCs/>
          <w:sz w:val="20"/>
          <w:szCs w:val="20"/>
        </w:rPr>
        <w:t>.</w:t>
      </w:r>
    </w:p>
    <w:p w14:paraId="6AA419E9" w14:textId="77777777" w:rsidR="007942AC" w:rsidRPr="00733C1C" w:rsidRDefault="007942AC" w:rsidP="007942AC">
      <w:pPr>
        <w:autoSpaceDE w:val="0"/>
        <w:autoSpaceDN w:val="0"/>
        <w:adjustRightInd w:val="0"/>
        <w:rPr>
          <w:rFonts w:ascii="Arial" w:hAnsi="Arial" w:cs="Arial"/>
          <w:color w:val="FF0000"/>
          <w:sz w:val="20"/>
          <w:szCs w:val="20"/>
        </w:rPr>
      </w:pPr>
    </w:p>
    <w:p w14:paraId="3482E267" w14:textId="77777777" w:rsidR="007942AC" w:rsidRPr="00733C1C" w:rsidRDefault="007942AC" w:rsidP="007942AC">
      <w:pPr>
        <w:rPr>
          <w:rFonts w:ascii="Arial" w:hAnsi="Arial" w:cs="Arial"/>
          <w:sz w:val="20"/>
          <w:szCs w:val="20"/>
        </w:rPr>
      </w:pPr>
      <w:r w:rsidRPr="00733C1C">
        <w:rPr>
          <w:rFonts w:ascii="Arial" w:hAnsi="Arial" w:cs="Arial"/>
          <w:sz w:val="20"/>
          <w:szCs w:val="20"/>
        </w:rPr>
        <w:t>“</w:t>
      </w:r>
      <w:r w:rsidR="000051A2">
        <w:rPr>
          <w:rFonts w:ascii="Arial" w:hAnsi="Arial" w:cs="Arial"/>
          <w:sz w:val="20"/>
          <w:szCs w:val="20"/>
        </w:rPr>
        <w:t>M</w:t>
      </w:r>
      <w:r w:rsidRPr="00733C1C">
        <w:rPr>
          <w:rFonts w:ascii="Arial" w:hAnsi="Arial" w:cs="Arial"/>
          <w:sz w:val="20"/>
          <w:szCs w:val="20"/>
        </w:rPr>
        <w:t>ost conventional writings either employ a style too academic for mainstream Christians to digest or present material too shallow to nourish the</w:t>
      </w:r>
      <w:r w:rsidR="00073EA4">
        <w:rPr>
          <w:rFonts w:ascii="Arial" w:hAnsi="Arial" w:cs="Arial"/>
          <w:sz w:val="20"/>
          <w:szCs w:val="20"/>
        </w:rPr>
        <w:t xml:space="preserve"> spirit</w:t>
      </w:r>
      <w:r w:rsidRPr="00733C1C">
        <w:rPr>
          <w:rFonts w:ascii="Arial" w:hAnsi="Arial" w:cs="Arial"/>
          <w:sz w:val="20"/>
          <w:szCs w:val="20"/>
        </w:rPr>
        <w:t>,” says Bagby. “In contrast,</w:t>
      </w:r>
      <w:r>
        <w:rPr>
          <w:rFonts w:ascii="Arial" w:hAnsi="Arial" w:cs="Arial"/>
          <w:sz w:val="20"/>
          <w:szCs w:val="20"/>
        </w:rPr>
        <w:t xml:space="preserve"> </w:t>
      </w:r>
      <w:r w:rsidR="00B44ACD">
        <w:rPr>
          <w:rFonts w:ascii="Arial" w:hAnsi="Arial" w:cs="Arial"/>
          <w:i/>
          <w:sz w:val="20"/>
          <w:szCs w:val="20"/>
        </w:rPr>
        <w:t xml:space="preserve">Two Sure Ways to Increase Your Faith </w:t>
      </w:r>
      <w:bookmarkStart w:id="1" w:name="OLE_LINK4"/>
      <w:bookmarkStart w:id="2" w:name="OLE_LINK5"/>
      <w:r w:rsidRPr="00733C1C">
        <w:rPr>
          <w:rFonts w:ascii="Arial" w:hAnsi="Arial" w:cs="Arial"/>
          <w:sz w:val="20"/>
          <w:szCs w:val="20"/>
        </w:rPr>
        <w:t xml:space="preserve">digs deeply enough to </w:t>
      </w:r>
      <w:r w:rsidR="000051A2">
        <w:rPr>
          <w:rFonts w:ascii="Arial" w:hAnsi="Arial" w:cs="Arial"/>
          <w:sz w:val="20"/>
          <w:szCs w:val="20"/>
        </w:rPr>
        <w:t xml:space="preserve">uncover the </w:t>
      </w:r>
      <w:r w:rsidR="00E66F3C">
        <w:rPr>
          <w:rFonts w:ascii="Arial" w:hAnsi="Arial" w:cs="Arial"/>
          <w:sz w:val="20"/>
          <w:szCs w:val="20"/>
        </w:rPr>
        <w:t xml:space="preserve">essentials </w:t>
      </w:r>
      <w:r w:rsidR="000051A2">
        <w:rPr>
          <w:rFonts w:ascii="Arial" w:hAnsi="Arial" w:cs="Arial"/>
          <w:sz w:val="20"/>
          <w:szCs w:val="20"/>
        </w:rPr>
        <w:t>of</w:t>
      </w:r>
      <w:r w:rsidR="00B44ACD">
        <w:rPr>
          <w:rFonts w:ascii="Arial" w:hAnsi="Arial" w:cs="Arial"/>
          <w:sz w:val="20"/>
          <w:szCs w:val="20"/>
        </w:rPr>
        <w:t xml:space="preserve"> </w:t>
      </w:r>
      <w:r w:rsidRPr="00733C1C">
        <w:rPr>
          <w:rFonts w:ascii="Arial" w:hAnsi="Arial" w:cs="Arial"/>
          <w:sz w:val="20"/>
          <w:szCs w:val="20"/>
        </w:rPr>
        <w:t>faith, yet speaks clearly enough for a novice to understand</w:t>
      </w:r>
      <w:bookmarkEnd w:id="1"/>
      <w:bookmarkEnd w:id="2"/>
      <w:r w:rsidRPr="00733C1C">
        <w:rPr>
          <w:rFonts w:ascii="Arial" w:hAnsi="Arial" w:cs="Arial"/>
          <w:sz w:val="20"/>
          <w:szCs w:val="20"/>
        </w:rPr>
        <w:t>.”</w:t>
      </w:r>
    </w:p>
    <w:p w14:paraId="1C344C55" w14:textId="77777777" w:rsidR="007942AC" w:rsidRPr="00733C1C" w:rsidRDefault="007942AC" w:rsidP="007942AC">
      <w:pPr>
        <w:autoSpaceDE w:val="0"/>
        <w:autoSpaceDN w:val="0"/>
        <w:adjustRightInd w:val="0"/>
        <w:rPr>
          <w:rFonts w:ascii="Arial" w:hAnsi="Arial" w:cs="Arial"/>
          <w:color w:val="FF0000"/>
          <w:sz w:val="20"/>
          <w:szCs w:val="20"/>
        </w:rPr>
      </w:pPr>
    </w:p>
    <w:p w14:paraId="1D611439" w14:textId="48FE177A" w:rsidR="007942AC" w:rsidRDefault="007942AC" w:rsidP="007942AC">
      <w:pPr>
        <w:autoSpaceDE w:val="0"/>
        <w:autoSpaceDN w:val="0"/>
        <w:adjustRightInd w:val="0"/>
        <w:rPr>
          <w:rFonts w:ascii="Arial" w:hAnsi="Arial" w:cs="Arial"/>
          <w:bCs/>
          <w:sz w:val="20"/>
          <w:szCs w:val="20"/>
        </w:rPr>
      </w:pPr>
      <w:r w:rsidRPr="00733C1C">
        <w:rPr>
          <w:rFonts w:ascii="Arial" w:hAnsi="Arial" w:cs="Arial"/>
          <w:bCs/>
          <w:sz w:val="20"/>
          <w:szCs w:val="20"/>
        </w:rPr>
        <w:t xml:space="preserve">Bagby holds a </w:t>
      </w:r>
      <w:r>
        <w:rPr>
          <w:rFonts w:ascii="Arial" w:hAnsi="Arial" w:cs="Arial"/>
          <w:bCs/>
          <w:sz w:val="20"/>
          <w:szCs w:val="20"/>
        </w:rPr>
        <w:t>doctorate</w:t>
      </w:r>
      <w:r w:rsidRPr="00733C1C">
        <w:rPr>
          <w:rFonts w:ascii="Arial" w:hAnsi="Arial" w:cs="Arial"/>
          <w:bCs/>
          <w:sz w:val="20"/>
          <w:szCs w:val="20"/>
        </w:rPr>
        <w:t xml:space="preserve"> in biblical studies from the Theological University of America.</w:t>
      </w:r>
      <w:r>
        <w:rPr>
          <w:rFonts w:ascii="Arial" w:hAnsi="Arial" w:cs="Arial"/>
          <w:color w:val="FF0000"/>
          <w:sz w:val="20"/>
          <w:szCs w:val="20"/>
        </w:rPr>
        <w:t xml:space="preserve"> </w:t>
      </w:r>
      <w:r w:rsidRPr="00733C1C">
        <w:rPr>
          <w:rFonts w:ascii="Arial" w:hAnsi="Arial" w:cs="Arial"/>
          <w:sz w:val="20"/>
          <w:szCs w:val="20"/>
        </w:rPr>
        <w:t>He</w:t>
      </w:r>
      <w:r w:rsidRPr="00733C1C">
        <w:rPr>
          <w:rFonts w:ascii="Arial" w:hAnsi="Arial" w:cs="Arial"/>
          <w:bCs/>
          <w:sz w:val="20"/>
          <w:szCs w:val="20"/>
        </w:rPr>
        <w:t xml:space="preserve"> worked fulltime as an evangelist for ten years, completing foreign assignments in Honduras and Argentina. Following that, while dedicating two decades to the business world, he continued to “do the work of an evangelist” (2 Timothy 4:5 NASB). He teaches today through </w:t>
      </w:r>
      <w:hyperlink r:id="rId10" w:history="1">
        <w:r w:rsidRPr="0045579A">
          <w:rPr>
            <w:rStyle w:val="Hyperlink"/>
            <w:rFonts w:ascii="Arial" w:hAnsi="Arial" w:cs="Arial"/>
            <w:bCs/>
            <w:iCs/>
            <w:sz w:val="20"/>
            <w:szCs w:val="20"/>
            <w:u w:val="none"/>
          </w:rPr>
          <w:t>Burning Heart Bible Studies</w:t>
        </w:r>
      </w:hyperlink>
      <w:r w:rsidRPr="00733C1C">
        <w:rPr>
          <w:rFonts w:ascii="Arial" w:hAnsi="Arial" w:cs="Arial"/>
          <w:bCs/>
          <w:sz w:val="20"/>
          <w:szCs w:val="20"/>
        </w:rPr>
        <w:t xml:space="preserve"> books</w:t>
      </w:r>
      <w:r w:rsidR="00764D88">
        <w:rPr>
          <w:rFonts w:ascii="Arial" w:hAnsi="Arial" w:cs="Arial"/>
          <w:bCs/>
          <w:sz w:val="20"/>
          <w:szCs w:val="20"/>
        </w:rPr>
        <w:t xml:space="preserve"> and seminars</w:t>
      </w:r>
      <w:r w:rsidRPr="00733C1C">
        <w:rPr>
          <w:rFonts w:ascii="Arial" w:hAnsi="Arial" w:cs="Arial"/>
          <w:bCs/>
          <w:sz w:val="20"/>
          <w:szCs w:val="20"/>
        </w:rPr>
        <w:t xml:space="preserve">, while serving as a Consulting Professor </w:t>
      </w:r>
      <w:r>
        <w:rPr>
          <w:rFonts w:ascii="Arial" w:hAnsi="Arial" w:cs="Arial"/>
          <w:bCs/>
          <w:sz w:val="20"/>
          <w:szCs w:val="20"/>
        </w:rPr>
        <w:t xml:space="preserve">of Biblical Studies </w:t>
      </w:r>
      <w:r w:rsidRPr="00B60806">
        <w:rPr>
          <w:rFonts w:ascii="Arial" w:hAnsi="Arial" w:cs="Arial"/>
          <w:bCs/>
          <w:sz w:val="20"/>
          <w:szCs w:val="20"/>
        </w:rPr>
        <w:t xml:space="preserve">for </w:t>
      </w:r>
      <w:r w:rsidRPr="00D727C7">
        <w:rPr>
          <w:rFonts w:ascii="Arial" w:hAnsi="Arial" w:cs="Arial"/>
          <w:bCs/>
          <w:sz w:val="20"/>
          <w:szCs w:val="20"/>
        </w:rPr>
        <w:t>NationsUniversity</w:t>
      </w:r>
      <w:r w:rsidRPr="00B60806">
        <w:rPr>
          <w:rFonts w:ascii="Arial" w:hAnsi="Arial" w:cs="Arial"/>
          <w:bCs/>
          <w:sz w:val="20"/>
          <w:szCs w:val="20"/>
        </w:rPr>
        <w:t>.</w:t>
      </w:r>
    </w:p>
    <w:p w14:paraId="3051A327" w14:textId="77777777" w:rsidR="007942AC" w:rsidRPr="00733C1C" w:rsidRDefault="007942AC" w:rsidP="007942AC">
      <w:pPr>
        <w:autoSpaceDE w:val="0"/>
        <w:autoSpaceDN w:val="0"/>
        <w:adjustRightInd w:val="0"/>
        <w:rPr>
          <w:rFonts w:ascii="Arial" w:hAnsi="Arial" w:cs="Arial"/>
          <w:color w:val="FF0000"/>
          <w:sz w:val="20"/>
          <w:szCs w:val="20"/>
        </w:rPr>
      </w:pPr>
    </w:p>
    <w:p w14:paraId="45BB0B25" w14:textId="77777777" w:rsidR="00ED5CF5" w:rsidRDefault="00064BF7" w:rsidP="00ED5CF5">
      <w:pPr>
        <w:autoSpaceDE w:val="0"/>
        <w:autoSpaceDN w:val="0"/>
        <w:adjustRightInd w:val="0"/>
        <w:jc w:val="center"/>
        <w:rPr>
          <w:rFonts w:ascii="Arial" w:hAnsi="Arial" w:cs="Arial"/>
          <w:iCs/>
          <w:w w:val="105"/>
          <w:sz w:val="20"/>
          <w:szCs w:val="20"/>
        </w:rPr>
      </w:pPr>
      <w:r>
        <w:rPr>
          <w:rFonts w:ascii="Arial" w:hAnsi="Arial" w:cs="Arial"/>
          <w:b/>
          <w:i/>
          <w:w w:val="105"/>
          <w:sz w:val="20"/>
          <w:szCs w:val="20"/>
        </w:rPr>
        <w:t>Two Sure Ways to Increase Your Faith</w:t>
      </w:r>
    </w:p>
    <w:p w14:paraId="1854EE17" w14:textId="77777777" w:rsidR="00ED5CF5" w:rsidRDefault="00D63C2F" w:rsidP="00ED5CF5">
      <w:pPr>
        <w:autoSpaceDE w:val="0"/>
        <w:autoSpaceDN w:val="0"/>
        <w:adjustRightInd w:val="0"/>
        <w:jc w:val="center"/>
        <w:rPr>
          <w:rFonts w:ascii="Arial" w:hAnsi="Arial" w:cs="Arial"/>
          <w:w w:val="105"/>
          <w:sz w:val="20"/>
          <w:szCs w:val="20"/>
        </w:rPr>
      </w:pPr>
      <w:r w:rsidRPr="00F64A51">
        <w:rPr>
          <w:rFonts w:ascii="Arial" w:hAnsi="Arial" w:cs="Arial"/>
          <w:w w:val="105"/>
          <w:sz w:val="20"/>
          <w:szCs w:val="20"/>
        </w:rPr>
        <w:t xml:space="preserve">($10.99, </w:t>
      </w:r>
      <w:r w:rsidRPr="00F64A51">
        <w:rPr>
          <w:rFonts w:ascii="Arial" w:hAnsi="Arial" w:cs="Arial"/>
          <w:color w:val="000000" w:themeColor="text1"/>
          <w:w w:val="105"/>
          <w:sz w:val="20"/>
          <w:szCs w:val="20"/>
        </w:rPr>
        <w:t>2</w:t>
      </w:r>
      <w:r w:rsidR="00064BF7">
        <w:rPr>
          <w:rFonts w:ascii="Arial" w:hAnsi="Arial" w:cs="Arial"/>
          <w:color w:val="000000" w:themeColor="text1"/>
          <w:w w:val="105"/>
          <w:sz w:val="20"/>
          <w:szCs w:val="20"/>
        </w:rPr>
        <w:t>05</w:t>
      </w:r>
      <w:r w:rsidRPr="00F64A51">
        <w:rPr>
          <w:rFonts w:ascii="Arial" w:hAnsi="Arial" w:cs="Arial"/>
          <w:w w:val="105"/>
          <w:sz w:val="20"/>
          <w:szCs w:val="20"/>
        </w:rPr>
        <w:t xml:space="preserve"> pages, 6 x 9</w:t>
      </w:r>
      <w:r w:rsidR="006C3B6C">
        <w:rPr>
          <w:rFonts w:ascii="Arial" w:hAnsi="Arial" w:cs="Arial"/>
          <w:w w:val="105"/>
          <w:sz w:val="20"/>
          <w:szCs w:val="20"/>
        </w:rPr>
        <w:t xml:space="preserve"> inches</w:t>
      </w:r>
      <w:r w:rsidRPr="00F64A51">
        <w:rPr>
          <w:rFonts w:ascii="Arial" w:hAnsi="Arial" w:cs="Arial"/>
          <w:w w:val="105"/>
          <w:sz w:val="20"/>
          <w:szCs w:val="20"/>
        </w:rPr>
        <w:t>, paperback,</w:t>
      </w:r>
      <w:r w:rsidR="00ED5CF5">
        <w:rPr>
          <w:rFonts w:ascii="Arial" w:hAnsi="Arial" w:cs="Arial"/>
          <w:w w:val="105"/>
          <w:sz w:val="20"/>
          <w:szCs w:val="20"/>
        </w:rPr>
        <w:t xml:space="preserve"> </w:t>
      </w:r>
      <w:r w:rsidRPr="00F64A51">
        <w:rPr>
          <w:rFonts w:ascii="Arial" w:hAnsi="Arial" w:cs="Arial"/>
          <w:w w:val="105"/>
          <w:sz w:val="20"/>
          <w:szCs w:val="20"/>
        </w:rPr>
        <w:t xml:space="preserve">ISBN: </w:t>
      </w:r>
      <w:r w:rsidR="007C6D44" w:rsidRPr="007C6D44">
        <w:rPr>
          <w:rFonts w:ascii="Arial" w:hAnsi="Arial" w:cs="Arial"/>
          <w:sz w:val="20"/>
          <w:szCs w:val="20"/>
        </w:rPr>
        <w:t>978-0-9911520-3-2</w:t>
      </w:r>
      <w:r w:rsidRPr="00F64A51">
        <w:rPr>
          <w:rFonts w:ascii="Arial" w:hAnsi="Arial" w:cs="Arial"/>
          <w:w w:val="105"/>
          <w:sz w:val="20"/>
          <w:szCs w:val="20"/>
        </w:rPr>
        <w:t>)</w:t>
      </w:r>
    </w:p>
    <w:p w14:paraId="46ECDDD8" w14:textId="0D3EA86C" w:rsidR="00D63C2F" w:rsidRPr="00ED5CF5" w:rsidRDefault="00ED5CF5" w:rsidP="00ED5CF5">
      <w:pPr>
        <w:autoSpaceDE w:val="0"/>
        <w:autoSpaceDN w:val="0"/>
        <w:adjustRightInd w:val="0"/>
        <w:jc w:val="center"/>
        <w:rPr>
          <w:rFonts w:ascii="Arial" w:hAnsi="Arial" w:cs="Arial"/>
          <w:w w:val="105"/>
          <w:sz w:val="20"/>
          <w:szCs w:val="20"/>
        </w:rPr>
      </w:pPr>
      <w:r>
        <w:rPr>
          <w:rFonts w:ascii="Arial" w:hAnsi="Arial" w:cs="Arial"/>
          <w:w w:val="105"/>
          <w:sz w:val="20"/>
          <w:szCs w:val="20"/>
        </w:rPr>
        <w:t>A</w:t>
      </w:r>
      <w:r w:rsidR="00D63C2F" w:rsidRPr="00F64A51">
        <w:rPr>
          <w:rFonts w:ascii="Arial" w:hAnsi="Arial" w:cs="Arial"/>
          <w:w w:val="105"/>
          <w:sz w:val="20"/>
          <w:szCs w:val="20"/>
        </w:rPr>
        <w:t>vailable</w:t>
      </w:r>
      <w:r w:rsidR="00D63C2F" w:rsidRPr="00F64A51">
        <w:rPr>
          <w:rFonts w:ascii="Arial" w:hAnsi="Arial" w:cs="Arial"/>
          <w:color w:val="FF0000"/>
          <w:w w:val="105"/>
          <w:sz w:val="20"/>
          <w:szCs w:val="20"/>
        </w:rPr>
        <w:t xml:space="preserve"> </w:t>
      </w:r>
      <w:r w:rsidR="00D63C2F" w:rsidRPr="00F64A51">
        <w:rPr>
          <w:rFonts w:ascii="Arial" w:hAnsi="Arial" w:cs="Arial"/>
          <w:w w:val="105"/>
          <w:sz w:val="20"/>
          <w:szCs w:val="20"/>
        </w:rPr>
        <w:t xml:space="preserve">at </w:t>
      </w:r>
      <w:hyperlink r:id="rId11" w:history="1">
        <w:r w:rsidR="00D63C2F" w:rsidRPr="00A050D4">
          <w:rPr>
            <w:rStyle w:val="Hyperlink"/>
            <w:rFonts w:ascii="Arial" w:hAnsi="Arial" w:cs="Arial"/>
            <w:w w:val="105"/>
            <w:sz w:val="20"/>
            <w:szCs w:val="20"/>
            <w:u w:val="none"/>
          </w:rPr>
          <w:t>BurningHeartBibleStudies.com</w:t>
        </w:r>
      </w:hyperlink>
      <w:r w:rsidR="00764D88">
        <w:rPr>
          <w:rFonts w:ascii="Arial" w:hAnsi="Arial" w:cs="Arial"/>
          <w:w w:val="105"/>
          <w:sz w:val="20"/>
          <w:szCs w:val="20"/>
        </w:rPr>
        <w:t xml:space="preserve"> </w:t>
      </w:r>
      <w:r w:rsidR="00D63C2F" w:rsidRPr="00F64A51">
        <w:rPr>
          <w:rFonts w:ascii="Arial" w:hAnsi="Arial" w:cs="Arial"/>
          <w:w w:val="105"/>
          <w:sz w:val="20"/>
          <w:szCs w:val="20"/>
        </w:rPr>
        <w:t>and most booksellers</w:t>
      </w:r>
    </w:p>
    <w:p w14:paraId="080776AC" w14:textId="77777777" w:rsidR="00672D16" w:rsidRDefault="00672D16" w:rsidP="00ED5CF5">
      <w:pPr>
        <w:autoSpaceDE w:val="0"/>
        <w:autoSpaceDN w:val="0"/>
        <w:adjustRightInd w:val="0"/>
        <w:jc w:val="center"/>
        <w:rPr>
          <w:rFonts w:ascii="Arial" w:hAnsi="Arial" w:cs="Arial"/>
          <w:sz w:val="20"/>
          <w:szCs w:val="20"/>
        </w:rPr>
      </w:pPr>
    </w:p>
    <w:p w14:paraId="216057BD" w14:textId="77777777" w:rsidR="00672D16" w:rsidRPr="00D422A6" w:rsidRDefault="00672D16" w:rsidP="00ED5CF5">
      <w:pPr>
        <w:autoSpaceDE w:val="0"/>
        <w:autoSpaceDN w:val="0"/>
        <w:adjustRightInd w:val="0"/>
        <w:jc w:val="center"/>
        <w:rPr>
          <w:rFonts w:ascii="Arial" w:hAnsi="Arial" w:cs="Arial"/>
          <w:sz w:val="20"/>
          <w:szCs w:val="20"/>
        </w:rPr>
      </w:pPr>
      <w:r w:rsidRPr="00733C1C">
        <w:rPr>
          <w:rFonts w:ascii="Arial" w:hAnsi="Arial" w:cs="Arial"/>
          <w:b/>
          <w:color w:val="000000"/>
          <w:sz w:val="20"/>
          <w:szCs w:val="20"/>
        </w:rPr>
        <w:t>CONTACT</w:t>
      </w:r>
      <w:r w:rsidRPr="00733C1C">
        <w:rPr>
          <w:rFonts w:ascii="Arial" w:hAnsi="Arial" w:cs="Arial"/>
          <w:color w:val="000000"/>
          <w:sz w:val="20"/>
          <w:szCs w:val="20"/>
        </w:rPr>
        <w:t>: Chuck Bagby, 210-445-7319,</w:t>
      </w:r>
      <w:r w:rsidRPr="00F573C0">
        <w:rPr>
          <w:rFonts w:ascii="Arial" w:hAnsi="Arial" w:cs="Arial"/>
          <w:color w:val="000000"/>
          <w:sz w:val="20"/>
          <w:szCs w:val="20"/>
        </w:rPr>
        <w:t xml:space="preserve"> </w:t>
      </w:r>
      <w:hyperlink r:id="rId12" w:history="1">
        <w:r w:rsidRPr="00322F87">
          <w:rPr>
            <w:rStyle w:val="Hyperlink"/>
            <w:rFonts w:ascii="Arial" w:hAnsi="Arial" w:cs="Arial"/>
            <w:color w:val="0000FF"/>
            <w:sz w:val="20"/>
            <w:szCs w:val="20"/>
            <w:u w:val="none"/>
          </w:rPr>
          <w:t>cbagby@BurningHeartBibleStudies.com</w:t>
        </w:r>
      </w:hyperlink>
    </w:p>
    <w:p w14:paraId="0812AA6E" w14:textId="77777777" w:rsidR="007942AC" w:rsidRDefault="007942AC" w:rsidP="007942AC">
      <w:pPr>
        <w:autoSpaceDE w:val="0"/>
        <w:autoSpaceDN w:val="0"/>
        <w:adjustRightInd w:val="0"/>
        <w:rPr>
          <w:rFonts w:ascii="Arial" w:hAnsi="Arial" w:cs="Arial"/>
          <w:color w:val="25418F"/>
          <w:sz w:val="20"/>
          <w:szCs w:val="20"/>
        </w:rPr>
      </w:pPr>
    </w:p>
    <w:p w14:paraId="4F20FD5A" w14:textId="35FC4715" w:rsidR="007942AC" w:rsidRPr="006169E1" w:rsidRDefault="007942AC" w:rsidP="00672D16">
      <w:pPr>
        <w:autoSpaceDE w:val="0"/>
        <w:autoSpaceDN w:val="0"/>
        <w:adjustRightInd w:val="0"/>
        <w:jc w:val="center"/>
        <w:rPr>
          <w:rFonts w:ascii="Arial" w:hAnsi="Arial" w:cs="Arial"/>
          <w:b/>
          <w:color w:val="FF0000"/>
          <w:sz w:val="18"/>
          <w:szCs w:val="18"/>
        </w:rPr>
      </w:pPr>
      <w:r w:rsidRPr="006169E1">
        <w:rPr>
          <w:rFonts w:ascii="Arial" w:hAnsi="Arial" w:cs="Arial"/>
          <w:b/>
          <w:sz w:val="18"/>
          <w:szCs w:val="18"/>
        </w:rPr>
        <w:t xml:space="preserve">Burning Heart Bible Studies produces </w:t>
      </w:r>
      <w:r w:rsidR="00CE6B1D">
        <w:rPr>
          <w:rFonts w:ascii="Arial" w:hAnsi="Arial" w:cs="Arial"/>
          <w:b/>
          <w:sz w:val="18"/>
          <w:szCs w:val="18"/>
        </w:rPr>
        <w:t xml:space="preserve">books and </w:t>
      </w:r>
      <w:r w:rsidRPr="006169E1">
        <w:rPr>
          <w:rFonts w:ascii="Arial" w:hAnsi="Arial" w:cs="Arial"/>
          <w:b/>
          <w:sz w:val="18"/>
          <w:szCs w:val="18"/>
        </w:rPr>
        <w:t xml:space="preserve">multimedia seminars </w:t>
      </w:r>
      <w:r w:rsidR="004E03EC" w:rsidRPr="006169E1">
        <w:rPr>
          <w:rFonts w:ascii="Arial" w:hAnsi="Arial" w:cs="Arial"/>
          <w:b/>
          <w:sz w:val="18"/>
          <w:szCs w:val="18"/>
        </w:rPr>
        <w:t>that address spiritual needs</w:t>
      </w:r>
      <w:r w:rsidRPr="006169E1">
        <w:rPr>
          <w:rFonts w:ascii="Arial" w:hAnsi="Arial" w:cs="Arial"/>
          <w:b/>
          <w:sz w:val="18"/>
          <w:szCs w:val="18"/>
        </w:rPr>
        <w:t>.</w:t>
      </w:r>
    </w:p>
    <w:p w14:paraId="3FA432CC" w14:textId="77777777" w:rsidR="007942AC" w:rsidRPr="00733C1C" w:rsidRDefault="007942AC" w:rsidP="007942AC">
      <w:pPr>
        <w:autoSpaceDE w:val="0"/>
        <w:autoSpaceDN w:val="0"/>
        <w:adjustRightInd w:val="0"/>
        <w:jc w:val="center"/>
        <w:rPr>
          <w:rFonts w:ascii="Arial" w:hAnsi="Arial" w:cs="Arial"/>
          <w:color w:val="000000"/>
          <w:sz w:val="20"/>
          <w:szCs w:val="20"/>
        </w:rPr>
      </w:pPr>
    </w:p>
    <w:p w14:paraId="193D926E" w14:textId="77777777" w:rsidR="007942AC" w:rsidRPr="00733C1C" w:rsidRDefault="007942AC" w:rsidP="007942AC">
      <w:pPr>
        <w:autoSpaceDE w:val="0"/>
        <w:autoSpaceDN w:val="0"/>
        <w:adjustRightInd w:val="0"/>
        <w:jc w:val="center"/>
        <w:rPr>
          <w:rFonts w:ascii="Arial" w:hAnsi="Arial" w:cs="Arial"/>
          <w:color w:val="000000"/>
          <w:sz w:val="20"/>
          <w:szCs w:val="20"/>
        </w:rPr>
      </w:pPr>
      <w:r w:rsidRPr="00733C1C">
        <w:rPr>
          <w:rFonts w:ascii="Arial" w:hAnsi="Arial" w:cs="Arial"/>
          <w:color w:val="000000"/>
          <w:sz w:val="20"/>
          <w:szCs w:val="20"/>
        </w:rPr>
        <w:t># # #</w:t>
      </w:r>
    </w:p>
    <w:p w14:paraId="6A274306" w14:textId="77777777" w:rsidR="007942AC" w:rsidRPr="00733C1C" w:rsidRDefault="007942AC" w:rsidP="007942AC">
      <w:pPr>
        <w:autoSpaceDE w:val="0"/>
        <w:autoSpaceDN w:val="0"/>
        <w:adjustRightInd w:val="0"/>
        <w:rPr>
          <w:rFonts w:ascii="Arial" w:hAnsi="Arial" w:cs="Arial"/>
          <w:color w:val="000000"/>
          <w:sz w:val="20"/>
          <w:szCs w:val="20"/>
        </w:rPr>
      </w:pPr>
    </w:p>
    <w:p w14:paraId="7F433ECD" w14:textId="77777777" w:rsidR="007942AC" w:rsidRPr="00733C1C" w:rsidRDefault="007942AC" w:rsidP="007942AC">
      <w:pPr>
        <w:autoSpaceDE w:val="0"/>
        <w:autoSpaceDN w:val="0"/>
        <w:adjustRightInd w:val="0"/>
        <w:rPr>
          <w:rFonts w:ascii="Arial" w:hAnsi="Arial" w:cs="Arial"/>
          <w:color w:val="25418F"/>
          <w:sz w:val="20"/>
          <w:szCs w:val="20"/>
        </w:rPr>
      </w:pPr>
    </w:p>
    <w:p w14:paraId="51CD47D1" w14:textId="77777777" w:rsidR="005B031D" w:rsidRDefault="00FF548E" w:rsidP="005B031D">
      <w:r>
        <w:rPr>
          <w:rFonts w:ascii="Formata-LightCondensed" w:hAnsi="Formata-LightCondensed" w:cs="Formata-LightCondensed"/>
          <w:color w:val="25418F"/>
          <w:sz w:val="22"/>
          <w:szCs w:val="22"/>
        </w:rPr>
        <w:t xml:space="preserve"> </w:t>
      </w:r>
    </w:p>
    <w:sectPr w:rsidR="005B031D" w:rsidSect="00E85D2A">
      <w:pgSz w:w="12240" w:h="15840" w:code="1"/>
      <w:pgMar w:top="720" w:right="1440" w:bottom="850" w:left="1440" w:header="144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BFA45FE8-7EE0-4638-AE9E-A221727414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oster Bodoni">
    <w:altName w:val="Bookman Old Style"/>
    <w:charset w:val="00"/>
    <w:family w:val="roman"/>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embedRegular r:id="rId2" w:fontKey="{A802608C-8B11-4C2A-A9B0-0F75503BE2A8}"/>
    <w:embedBold r:id="rId3" w:fontKey="{195D2462-3702-45C7-932C-D9CD67572F61}"/>
    <w:embedItalic r:id="rId4" w:fontKey="{2C952F40-EA19-43BA-AE41-06C5C526EBD3}"/>
    <w:embedBoldItalic r:id="rId5" w:fontKey="{471E880B-C709-42DF-AC01-A6C729CC17CB}"/>
  </w:font>
  <w:font w:name="Formata-LightCondense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B13506"/>
    <w:multiLevelType w:val="hybridMultilevel"/>
    <w:tmpl w:val="B480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embedTrueTypeFonts/>
  <w:embedSystemFonts/>
  <w:saveSubsetFont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1D"/>
    <w:rsid w:val="00003049"/>
    <w:rsid w:val="000051A2"/>
    <w:rsid w:val="00017BA1"/>
    <w:rsid w:val="000326C5"/>
    <w:rsid w:val="000351CF"/>
    <w:rsid w:val="00042CEF"/>
    <w:rsid w:val="00044426"/>
    <w:rsid w:val="0005198E"/>
    <w:rsid w:val="00061D7F"/>
    <w:rsid w:val="00064BF7"/>
    <w:rsid w:val="00065653"/>
    <w:rsid w:val="00066829"/>
    <w:rsid w:val="000705CE"/>
    <w:rsid w:val="00073EA4"/>
    <w:rsid w:val="000879CE"/>
    <w:rsid w:val="00090B0F"/>
    <w:rsid w:val="00091518"/>
    <w:rsid w:val="000918A3"/>
    <w:rsid w:val="00097CFD"/>
    <w:rsid w:val="000C4F73"/>
    <w:rsid w:val="000E3AD2"/>
    <w:rsid w:val="000E4EE3"/>
    <w:rsid w:val="000E71E2"/>
    <w:rsid w:val="000F2BB4"/>
    <w:rsid w:val="000F6350"/>
    <w:rsid w:val="001002EB"/>
    <w:rsid w:val="00106A43"/>
    <w:rsid w:val="00111380"/>
    <w:rsid w:val="001117EF"/>
    <w:rsid w:val="0012027B"/>
    <w:rsid w:val="00126DCE"/>
    <w:rsid w:val="00130490"/>
    <w:rsid w:val="001322A3"/>
    <w:rsid w:val="001363AD"/>
    <w:rsid w:val="00137FED"/>
    <w:rsid w:val="001414C9"/>
    <w:rsid w:val="001530CC"/>
    <w:rsid w:val="00154B01"/>
    <w:rsid w:val="00162C9F"/>
    <w:rsid w:val="00170C3B"/>
    <w:rsid w:val="0017146B"/>
    <w:rsid w:val="001816C8"/>
    <w:rsid w:val="00191EEE"/>
    <w:rsid w:val="00194E2D"/>
    <w:rsid w:val="00196B0D"/>
    <w:rsid w:val="001A78CF"/>
    <w:rsid w:val="001B02DC"/>
    <w:rsid w:val="001B1D42"/>
    <w:rsid w:val="001B7572"/>
    <w:rsid w:val="001B7C29"/>
    <w:rsid w:val="001D04DD"/>
    <w:rsid w:val="001D16F7"/>
    <w:rsid w:val="001E1FE6"/>
    <w:rsid w:val="001F48A6"/>
    <w:rsid w:val="002162C3"/>
    <w:rsid w:val="00232535"/>
    <w:rsid w:val="00235BEE"/>
    <w:rsid w:val="00244999"/>
    <w:rsid w:val="0024499C"/>
    <w:rsid w:val="00245ACC"/>
    <w:rsid w:val="0025105E"/>
    <w:rsid w:val="00253761"/>
    <w:rsid w:val="00254CD7"/>
    <w:rsid w:val="00266348"/>
    <w:rsid w:val="00270243"/>
    <w:rsid w:val="0027136B"/>
    <w:rsid w:val="002714D5"/>
    <w:rsid w:val="00272907"/>
    <w:rsid w:val="002840C6"/>
    <w:rsid w:val="00287A9A"/>
    <w:rsid w:val="002A4FAD"/>
    <w:rsid w:val="002A6E4A"/>
    <w:rsid w:val="002C19E3"/>
    <w:rsid w:val="002D26DA"/>
    <w:rsid w:val="002D6454"/>
    <w:rsid w:val="002E024F"/>
    <w:rsid w:val="002E2604"/>
    <w:rsid w:val="002E5ED9"/>
    <w:rsid w:val="002E6C3B"/>
    <w:rsid w:val="002E7791"/>
    <w:rsid w:val="002F5EB3"/>
    <w:rsid w:val="002F7EE3"/>
    <w:rsid w:val="00306D3E"/>
    <w:rsid w:val="0031190F"/>
    <w:rsid w:val="00322943"/>
    <w:rsid w:val="00322F87"/>
    <w:rsid w:val="00323D71"/>
    <w:rsid w:val="00324D3D"/>
    <w:rsid w:val="00326F20"/>
    <w:rsid w:val="00327D18"/>
    <w:rsid w:val="00333CAB"/>
    <w:rsid w:val="00335DEB"/>
    <w:rsid w:val="0035228D"/>
    <w:rsid w:val="00354805"/>
    <w:rsid w:val="00356B55"/>
    <w:rsid w:val="00374615"/>
    <w:rsid w:val="00375F6B"/>
    <w:rsid w:val="0037733C"/>
    <w:rsid w:val="0038677B"/>
    <w:rsid w:val="00397831"/>
    <w:rsid w:val="003A0FD8"/>
    <w:rsid w:val="003A5ABE"/>
    <w:rsid w:val="003B6204"/>
    <w:rsid w:val="003C6A0D"/>
    <w:rsid w:val="003D0173"/>
    <w:rsid w:val="003D1E6E"/>
    <w:rsid w:val="003E316E"/>
    <w:rsid w:val="00401A1C"/>
    <w:rsid w:val="004219A0"/>
    <w:rsid w:val="00445078"/>
    <w:rsid w:val="00450D99"/>
    <w:rsid w:val="0045579A"/>
    <w:rsid w:val="00492C1D"/>
    <w:rsid w:val="004A09DB"/>
    <w:rsid w:val="004A79AA"/>
    <w:rsid w:val="004B5C42"/>
    <w:rsid w:val="004B6EFA"/>
    <w:rsid w:val="004D23FA"/>
    <w:rsid w:val="004E03EC"/>
    <w:rsid w:val="004E0F07"/>
    <w:rsid w:val="004E1075"/>
    <w:rsid w:val="004E1806"/>
    <w:rsid w:val="004E799B"/>
    <w:rsid w:val="004F4CD7"/>
    <w:rsid w:val="005011AB"/>
    <w:rsid w:val="00515402"/>
    <w:rsid w:val="00521744"/>
    <w:rsid w:val="00524616"/>
    <w:rsid w:val="00535A4B"/>
    <w:rsid w:val="00541A09"/>
    <w:rsid w:val="005518F4"/>
    <w:rsid w:val="005603E1"/>
    <w:rsid w:val="00567D8C"/>
    <w:rsid w:val="00573F12"/>
    <w:rsid w:val="005808F9"/>
    <w:rsid w:val="005867C0"/>
    <w:rsid w:val="005922D5"/>
    <w:rsid w:val="00594891"/>
    <w:rsid w:val="005A7BF2"/>
    <w:rsid w:val="005B031D"/>
    <w:rsid w:val="005C081A"/>
    <w:rsid w:val="005C6980"/>
    <w:rsid w:val="005C7036"/>
    <w:rsid w:val="005D2AB0"/>
    <w:rsid w:val="005F7CDB"/>
    <w:rsid w:val="006018DD"/>
    <w:rsid w:val="00605BC7"/>
    <w:rsid w:val="006137A0"/>
    <w:rsid w:val="006169E1"/>
    <w:rsid w:val="00617BBB"/>
    <w:rsid w:val="0062611F"/>
    <w:rsid w:val="00637A76"/>
    <w:rsid w:val="00642719"/>
    <w:rsid w:val="00643FF3"/>
    <w:rsid w:val="006465DC"/>
    <w:rsid w:val="0065037D"/>
    <w:rsid w:val="00650395"/>
    <w:rsid w:val="00654D25"/>
    <w:rsid w:val="00654F9B"/>
    <w:rsid w:val="00656F47"/>
    <w:rsid w:val="00660FCA"/>
    <w:rsid w:val="00665CD0"/>
    <w:rsid w:val="00667980"/>
    <w:rsid w:val="00670E47"/>
    <w:rsid w:val="00672D16"/>
    <w:rsid w:val="00681964"/>
    <w:rsid w:val="00685EE2"/>
    <w:rsid w:val="006B0E4B"/>
    <w:rsid w:val="006B1E91"/>
    <w:rsid w:val="006B5B06"/>
    <w:rsid w:val="006C266E"/>
    <w:rsid w:val="006C3B6C"/>
    <w:rsid w:val="006E2DE6"/>
    <w:rsid w:val="006E33A2"/>
    <w:rsid w:val="006F10CB"/>
    <w:rsid w:val="006F288E"/>
    <w:rsid w:val="006F4243"/>
    <w:rsid w:val="006F4A71"/>
    <w:rsid w:val="006F5FE3"/>
    <w:rsid w:val="006F6908"/>
    <w:rsid w:val="00705655"/>
    <w:rsid w:val="00713367"/>
    <w:rsid w:val="00715DC0"/>
    <w:rsid w:val="00721D2E"/>
    <w:rsid w:val="00733C1C"/>
    <w:rsid w:val="00741C34"/>
    <w:rsid w:val="007618C1"/>
    <w:rsid w:val="00764D88"/>
    <w:rsid w:val="00773C83"/>
    <w:rsid w:val="007762B8"/>
    <w:rsid w:val="00780286"/>
    <w:rsid w:val="007942AC"/>
    <w:rsid w:val="007A7BA1"/>
    <w:rsid w:val="007B0F82"/>
    <w:rsid w:val="007B2AE0"/>
    <w:rsid w:val="007C04A3"/>
    <w:rsid w:val="007C0FF9"/>
    <w:rsid w:val="007C2719"/>
    <w:rsid w:val="007C6D44"/>
    <w:rsid w:val="007C6DC8"/>
    <w:rsid w:val="007E3EB2"/>
    <w:rsid w:val="007F681D"/>
    <w:rsid w:val="008063D7"/>
    <w:rsid w:val="00806662"/>
    <w:rsid w:val="00806A74"/>
    <w:rsid w:val="008139DD"/>
    <w:rsid w:val="00815ABA"/>
    <w:rsid w:val="00817775"/>
    <w:rsid w:val="0082057B"/>
    <w:rsid w:val="008349FD"/>
    <w:rsid w:val="0084697E"/>
    <w:rsid w:val="00856FEE"/>
    <w:rsid w:val="00877C72"/>
    <w:rsid w:val="00880245"/>
    <w:rsid w:val="00882E32"/>
    <w:rsid w:val="00885998"/>
    <w:rsid w:val="00885AF9"/>
    <w:rsid w:val="00886035"/>
    <w:rsid w:val="008931E4"/>
    <w:rsid w:val="008A38B9"/>
    <w:rsid w:val="008A7462"/>
    <w:rsid w:val="008B30F7"/>
    <w:rsid w:val="008C6D0C"/>
    <w:rsid w:val="008D0278"/>
    <w:rsid w:val="008D300A"/>
    <w:rsid w:val="008E3DAD"/>
    <w:rsid w:val="008F5080"/>
    <w:rsid w:val="008F70AF"/>
    <w:rsid w:val="00901593"/>
    <w:rsid w:val="00902F5A"/>
    <w:rsid w:val="009070C7"/>
    <w:rsid w:val="00920A52"/>
    <w:rsid w:val="00920F46"/>
    <w:rsid w:val="00924031"/>
    <w:rsid w:val="00930A57"/>
    <w:rsid w:val="0093724A"/>
    <w:rsid w:val="009420E5"/>
    <w:rsid w:val="00966E18"/>
    <w:rsid w:val="00985079"/>
    <w:rsid w:val="00995CB5"/>
    <w:rsid w:val="009A2E50"/>
    <w:rsid w:val="009A3710"/>
    <w:rsid w:val="009C324D"/>
    <w:rsid w:val="009C3949"/>
    <w:rsid w:val="009C6127"/>
    <w:rsid w:val="009D0CD5"/>
    <w:rsid w:val="009E30C0"/>
    <w:rsid w:val="00A02510"/>
    <w:rsid w:val="00A050D4"/>
    <w:rsid w:val="00A10DBC"/>
    <w:rsid w:val="00A50204"/>
    <w:rsid w:val="00A57000"/>
    <w:rsid w:val="00A62253"/>
    <w:rsid w:val="00A734AD"/>
    <w:rsid w:val="00A77710"/>
    <w:rsid w:val="00A82059"/>
    <w:rsid w:val="00A83D21"/>
    <w:rsid w:val="00A95F86"/>
    <w:rsid w:val="00AA6105"/>
    <w:rsid w:val="00AB7BFE"/>
    <w:rsid w:val="00AC05DD"/>
    <w:rsid w:val="00AC3B45"/>
    <w:rsid w:val="00AC3C33"/>
    <w:rsid w:val="00AC5BAA"/>
    <w:rsid w:val="00AD2E64"/>
    <w:rsid w:val="00AD4EDE"/>
    <w:rsid w:val="00AD52C7"/>
    <w:rsid w:val="00AD6204"/>
    <w:rsid w:val="00AD6240"/>
    <w:rsid w:val="00AE1FC3"/>
    <w:rsid w:val="00AE32C5"/>
    <w:rsid w:val="00B14205"/>
    <w:rsid w:val="00B31165"/>
    <w:rsid w:val="00B32182"/>
    <w:rsid w:val="00B341D4"/>
    <w:rsid w:val="00B354F2"/>
    <w:rsid w:val="00B43858"/>
    <w:rsid w:val="00B44ACD"/>
    <w:rsid w:val="00B46305"/>
    <w:rsid w:val="00B55F6B"/>
    <w:rsid w:val="00B60806"/>
    <w:rsid w:val="00B704D0"/>
    <w:rsid w:val="00B721C1"/>
    <w:rsid w:val="00B807CD"/>
    <w:rsid w:val="00B90478"/>
    <w:rsid w:val="00BC298D"/>
    <w:rsid w:val="00BD1DFE"/>
    <w:rsid w:val="00BD2CEB"/>
    <w:rsid w:val="00BD349B"/>
    <w:rsid w:val="00BD67A4"/>
    <w:rsid w:val="00BF316C"/>
    <w:rsid w:val="00BF4D9D"/>
    <w:rsid w:val="00C011AD"/>
    <w:rsid w:val="00C0633F"/>
    <w:rsid w:val="00C114EA"/>
    <w:rsid w:val="00C11972"/>
    <w:rsid w:val="00C26D71"/>
    <w:rsid w:val="00C338BE"/>
    <w:rsid w:val="00C54667"/>
    <w:rsid w:val="00C60EF8"/>
    <w:rsid w:val="00C61EBD"/>
    <w:rsid w:val="00C65CFD"/>
    <w:rsid w:val="00C82DC5"/>
    <w:rsid w:val="00C857D0"/>
    <w:rsid w:val="00C85BA7"/>
    <w:rsid w:val="00C939BC"/>
    <w:rsid w:val="00C96964"/>
    <w:rsid w:val="00CB16A6"/>
    <w:rsid w:val="00CB46C1"/>
    <w:rsid w:val="00CB5D9F"/>
    <w:rsid w:val="00CC4F4C"/>
    <w:rsid w:val="00CC7A3F"/>
    <w:rsid w:val="00CD0A82"/>
    <w:rsid w:val="00CD46B8"/>
    <w:rsid w:val="00CD4715"/>
    <w:rsid w:val="00CD5BC1"/>
    <w:rsid w:val="00CE00E3"/>
    <w:rsid w:val="00CE6B1D"/>
    <w:rsid w:val="00CE7DCC"/>
    <w:rsid w:val="00CF146F"/>
    <w:rsid w:val="00CF190F"/>
    <w:rsid w:val="00D06D7C"/>
    <w:rsid w:val="00D1024A"/>
    <w:rsid w:val="00D14B9C"/>
    <w:rsid w:val="00D30654"/>
    <w:rsid w:val="00D331F1"/>
    <w:rsid w:val="00D3407F"/>
    <w:rsid w:val="00D61349"/>
    <w:rsid w:val="00D63C2F"/>
    <w:rsid w:val="00D64090"/>
    <w:rsid w:val="00D6459A"/>
    <w:rsid w:val="00D70EE2"/>
    <w:rsid w:val="00D727C7"/>
    <w:rsid w:val="00D737C8"/>
    <w:rsid w:val="00D750FD"/>
    <w:rsid w:val="00D7650B"/>
    <w:rsid w:val="00D94586"/>
    <w:rsid w:val="00DA4AA9"/>
    <w:rsid w:val="00DC13C2"/>
    <w:rsid w:val="00DE15A8"/>
    <w:rsid w:val="00DE3B66"/>
    <w:rsid w:val="00DE514B"/>
    <w:rsid w:val="00E071EB"/>
    <w:rsid w:val="00E211BD"/>
    <w:rsid w:val="00E257CD"/>
    <w:rsid w:val="00E26074"/>
    <w:rsid w:val="00E50BFE"/>
    <w:rsid w:val="00E53130"/>
    <w:rsid w:val="00E6179B"/>
    <w:rsid w:val="00E62A22"/>
    <w:rsid w:val="00E62F6F"/>
    <w:rsid w:val="00E66F3C"/>
    <w:rsid w:val="00E853C5"/>
    <w:rsid w:val="00E85D2A"/>
    <w:rsid w:val="00E92C2D"/>
    <w:rsid w:val="00EA13AE"/>
    <w:rsid w:val="00EA449B"/>
    <w:rsid w:val="00EB188F"/>
    <w:rsid w:val="00EB5371"/>
    <w:rsid w:val="00EC060E"/>
    <w:rsid w:val="00EC22E3"/>
    <w:rsid w:val="00EC451C"/>
    <w:rsid w:val="00ED0CD4"/>
    <w:rsid w:val="00ED368C"/>
    <w:rsid w:val="00ED5CF5"/>
    <w:rsid w:val="00ED699C"/>
    <w:rsid w:val="00F25366"/>
    <w:rsid w:val="00F2703A"/>
    <w:rsid w:val="00F327EE"/>
    <w:rsid w:val="00F40E33"/>
    <w:rsid w:val="00F42C09"/>
    <w:rsid w:val="00F45121"/>
    <w:rsid w:val="00F45D02"/>
    <w:rsid w:val="00F465F3"/>
    <w:rsid w:val="00F53D93"/>
    <w:rsid w:val="00F573C0"/>
    <w:rsid w:val="00F60622"/>
    <w:rsid w:val="00F6605B"/>
    <w:rsid w:val="00F813DD"/>
    <w:rsid w:val="00F83C72"/>
    <w:rsid w:val="00F93214"/>
    <w:rsid w:val="00F9631C"/>
    <w:rsid w:val="00FA052E"/>
    <w:rsid w:val="00FA182D"/>
    <w:rsid w:val="00FA718D"/>
    <w:rsid w:val="00FD54FD"/>
    <w:rsid w:val="00FF245E"/>
    <w:rsid w:val="00FF548E"/>
    <w:rsid w:val="00FF7F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4D23D"/>
  <w15:docId w15:val="{76EC06AA-9209-4B89-9322-AA1B9126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42AC"/>
    <w:rPr>
      <w:sz w:val="24"/>
      <w:szCs w:val="24"/>
    </w:rPr>
  </w:style>
  <w:style w:type="paragraph" w:styleId="Heading1">
    <w:name w:val="heading 1"/>
    <w:basedOn w:val="Heading2"/>
    <w:next w:val="Normal"/>
    <w:link w:val="Heading1Char"/>
    <w:qFormat/>
    <w:rsid w:val="00AE1FC3"/>
    <w:pPr>
      <w:spacing w:before="480"/>
      <w:outlineLvl w:val="0"/>
    </w:pPr>
    <w:rPr>
      <w:bCs w:val="0"/>
      <w:color w:val="365F91" w:themeColor="accent1" w:themeShade="BF"/>
      <w:sz w:val="28"/>
      <w:szCs w:val="28"/>
    </w:rPr>
  </w:style>
  <w:style w:type="paragraph" w:styleId="Heading2">
    <w:name w:val="heading 2"/>
    <w:basedOn w:val="Normal"/>
    <w:next w:val="Normal"/>
    <w:link w:val="Heading2Char"/>
    <w:semiHidden/>
    <w:unhideWhenUsed/>
    <w:qFormat/>
    <w:rsid w:val="00AE1F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E1F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E1F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E1F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E1F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E1FC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E1FC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E1FC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F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AE1F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E1FC3"/>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AE1FC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AE1FC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AE1FC3"/>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E1FC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AE1FC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E1FC3"/>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rsid w:val="00AE1FC3"/>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rsid w:val="00AE1FC3"/>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rsid w:val="00AE1FC3"/>
    <w:pPr>
      <w:ind w:left="480"/>
    </w:pPr>
    <w:rPr>
      <w:rFonts w:asciiTheme="minorHAnsi" w:hAnsiTheme="minorHAnsi" w:cstheme="minorHAnsi"/>
      <w:sz w:val="20"/>
      <w:szCs w:val="20"/>
    </w:rPr>
  </w:style>
  <w:style w:type="paragraph" w:styleId="Caption">
    <w:name w:val="caption"/>
    <w:basedOn w:val="Normal"/>
    <w:next w:val="Normal"/>
    <w:semiHidden/>
    <w:unhideWhenUsed/>
    <w:qFormat/>
    <w:rsid w:val="00AE1FC3"/>
    <w:pPr>
      <w:spacing w:after="200"/>
    </w:pPr>
    <w:rPr>
      <w:b/>
      <w:bCs/>
      <w:color w:val="4F81BD" w:themeColor="accent1"/>
      <w:sz w:val="18"/>
      <w:szCs w:val="18"/>
    </w:rPr>
  </w:style>
  <w:style w:type="paragraph" w:styleId="Title">
    <w:name w:val="Title"/>
    <w:basedOn w:val="Normal"/>
    <w:link w:val="TitleChar"/>
    <w:qFormat/>
    <w:rsid w:val="00773C83"/>
    <w:pPr>
      <w:suppressAutoHyphens/>
      <w:spacing w:after="120"/>
      <w:jc w:val="center"/>
    </w:pPr>
    <w:rPr>
      <w:rFonts w:ascii="Poster Bodoni" w:hAnsi="Poster Bodoni"/>
      <w:color w:val="000080"/>
      <w:sz w:val="72"/>
      <w:szCs w:val="20"/>
    </w:rPr>
  </w:style>
  <w:style w:type="character" w:customStyle="1" w:styleId="TitleChar">
    <w:name w:val="Title Char"/>
    <w:basedOn w:val="DefaultParagraphFont"/>
    <w:link w:val="Title"/>
    <w:rsid w:val="00AE1FC3"/>
    <w:rPr>
      <w:rFonts w:ascii="Poster Bodoni" w:hAnsi="Poster Bodoni"/>
      <w:color w:val="000080"/>
      <w:sz w:val="72"/>
    </w:rPr>
  </w:style>
  <w:style w:type="character" w:styleId="Strong">
    <w:name w:val="Strong"/>
    <w:basedOn w:val="DefaultParagraphFont"/>
    <w:qFormat/>
    <w:rsid w:val="00AE1FC3"/>
    <w:rPr>
      <w:b/>
      <w:bCs/>
    </w:rPr>
  </w:style>
  <w:style w:type="character" w:styleId="Emphasis">
    <w:name w:val="Emphasis"/>
    <w:basedOn w:val="DefaultParagraphFont"/>
    <w:qFormat/>
    <w:rsid w:val="00AE1FC3"/>
    <w:rPr>
      <w:i/>
      <w:iCs/>
    </w:rPr>
  </w:style>
  <w:style w:type="paragraph" w:styleId="ListParagraph">
    <w:name w:val="List Paragraph"/>
    <w:basedOn w:val="Normal"/>
    <w:uiPriority w:val="34"/>
    <w:qFormat/>
    <w:rsid w:val="00AE1FC3"/>
    <w:pPr>
      <w:ind w:left="720"/>
      <w:contextualSpacing/>
    </w:pPr>
  </w:style>
  <w:style w:type="paragraph" w:styleId="TOCHeading">
    <w:name w:val="TOC Heading"/>
    <w:basedOn w:val="Heading1"/>
    <w:next w:val="Normal"/>
    <w:uiPriority w:val="39"/>
    <w:semiHidden/>
    <w:unhideWhenUsed/>
    <w:qFormat/>
    <w:rsid w:val="00AE1FC3"/>
    <w:pPr>
      <w:outlineLvl w:val="9"/>
    </w:pPr>
    <w:rPr>
      <w:bCs/>
    </w:rPr>
  </w:style>
  <w:style w:type="character" w:styleId="Hyperlink">
    <w:name w:val="Hyperlink"/>
    <w:basedOn w:val="DefaultParagraphFont"/>
    <w:uiPriority w:val="99"/>
    <w:unhideWhenUsed/>
    <w:rsid w:val="00356B55"/>
    <w:rPr>
      <w:color w:val="0000FF" w:themeColor="hyperlink"/>
      <w:u w:val="single"/>
    </w:rPr>
  </w:style>
  <w:style w:type="character" w:styleId="FollowedHyperlink">
    <w:name w:val="FollowedHyperlink"/>
    <w:basedOn w:val="DefaultParagraphFont"/>
    <w:uiPriority w:val="99"/>
    <w:semiHidden/>
    <w:unhideWhenUsed/>
    <w:rsid w:val="00882E32"/>
    <w:rPr>
      <w:color w:val="800080" w:themeColor="followedHyperlink"/>
      <w:u w:val="single"/>
    </w:rPr>
  </w:style>
  <w:style w:type="character" w:styleId="UnresolvedMention">
    <w:name w:val="Unresolved Mention"/>
    <w:basedOn w:val="DefaultParagraphFont"/>
    <w:uiPriority w:val="99"/>
    <w:semiHidden/>
    <w:unhideWhenUsed/>
    <w:rsid w:val="00764D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urningHeartBibleStudie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hyperlink" Target="mailto:cbagby@BurningHeartBibleStudi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bagby@BurningHeartBibleStudies.com" TargetMode="External"/><Relationship Id="rId11" Type="http://schemas.openxmlformats.org/officeDocument/2006/relationships/hyperlink" Target="http://www.BurningHeartBibleStudies.com" TargetMode="External"/><Relationship Id="rId5" Type="http://schemas.openxmlformats.org/officeDocument/2006/relationships/webSettings" Target="webSettings.xml"/><Relationship Id="rId10" Type="http://schemas.openxmlformats.org/officeDocument/2006/relationships/hyperlink" Target="http://www.BurningHeartBibleStudies.com" TargetMode="External"/><Relationship Id="rId4" Type="http://schemas.openxmlformats.org/officeDocument/2006/relationships/settings" Target="settings.xml"/><Relationship Id="rId9" Type="http://schemas.openxmlformats.org/officeDocument/2006/relationships/hyperlink" Target="http://www.BurningHeartBibleStudie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8C8B8-EE61-4CD0-8800-E8C608C25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BAGBY</dc:creator>
  <cp:lastModifiedBy>CHUCK BAGBY</cp:lastModifiedBy>
  <cp:revision>2</cp:revision>
  <cp:lastPrinted>2014-05-26T18:40:00Z</cp:lastPrinted>
  <dcterms:created xsi:type="dcterms:W3CDTF">2018-04-01T22:22:00Z</dcterms:created>
  <dcterms:modified xsi:type="dcterms:W3CDTF">2018-04-01T22:22:00Z</dcterms:modified>
</cp:coreProperties>
</file>